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A1" w:rsidRPr="003A7DA1" w:rsidRDefault="003A7DA1" w:rsidP="003A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10255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D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28452241" wp14:editId="7F3FD460">
                <wp:simplePos x="0" y="0"/>
                <wp:positionH relativeFrom="column">
                  <wp:posOffset>914400</wp:posOffset>
                </wp:positionH>
                <wp:positionV relativeFrom="paragraph">
                  <wp:posOffset>-114300</wp:posOffset>
                </wp:positionV>
                <wp:extent cx="5143500" cy="1143000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  <w:t>РОССИЙСКАЯ ФЕДЕРАЦИЯ</w:t>
                            </w: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  <w:spacing w:val="100"/>
                              </w:rPr>
                            </w:pP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mallCaps/>
                              </w:rPr>
                              <w:t>ОБЩЕСТВО С ОГРАНИЧЕННОЙ ОТВЕТСТВЕННОСТЬЮ</w:t>
                            </w: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mallCaps/>
                              </w:rPr>
                            </w:pP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mallCaps/>
                                <w:sz w:val="36"/>
                              </w:rPr>
                              <w:t xml:space="preserve">«Медицинский диагностический центр» 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52241" id="_x0000_t202" coordsize="21600,21600" o:spt="202" path="m,l,21600r21600,l21600,xe">
                <v:stroke joinstyle="miter"/>
                <v:path gradientshapeok="t" o:connecttype="rect"/>
              </v:shapetype>
              <v:shape id="Frame2" o:spid="_x0000_s1026" type="#_x0000_t202" style="position:absolute;margin-left:1in;margin-top:-9pt;width:405pt;height:90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" o:allowincell="f" stroked="f">
                <v:textbox inset="7.25pt,3.65pt,7.25pt,3.65pt">
                  <w:txbxContent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  <w:t>РОССИЙСКАЯ ФЕДЕРАЦИЯ</w:t>
                      </w: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  <w:spacing w:val="100"/>
                        </w:rPr>
                      </w:pP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  <w:r>
                        <w:rPr>
                          <w:rFonts w:ascii="Bookman Old Style" w:hAnsi="Bookman Old Style" w:cs="Bookman Old Style"/>
                          <w:smallCaps/>
                        </w:rPr>
                        <w:t>ОБЩЕСТВО С ОГРАНИЧЕННОЙ ОТВЕТСТВЕННОСТЬЮ</w:t>
                      </w: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mallCaps/>
                        </w:rPr>
                      </w:pP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mallCaps/>
                          <w:sz w:val="36"/>
                        </w:rPr>
                        <w:t xml:space="preserve">«Медицинский диагностический центр» </w:t>
                      </w:r>
                    </w:p>
                  </w:txbxContent>
                </v:textbox>
              </v:shape>
            </w:pict>
          </mc:Fallback>
        </mc:AlternateContent>
      </w:r>
      <w:r w:rsidRPr="003A7D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0" allowOverlap="1" wp14:anchorId="4EC372FE" wp14:editId="3B1F4786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172200" cy="800100"/>
                <wp:effectExtent l="0" t="0" r="0" b="0"/>
                <wp:wrapNone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461040 Оренбургская область г. Бузулук ул. Пушкина, 8А</w:t>
                            </w: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16"/>
                              </w:rPr>
                              <w:t></w:t>
                            </w:r>
                            <w:r>
                              <w:rPr>
                                <w:rFonts w:ascii="Bookman Old Style" w:eastAsia="Bookman Old Style" w:hAnsi="Bookman Old Style" w:cs="Bookman Old Style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  <w:t>(353-42) 5-23-23</w:t>
                            </w: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</w:rPr>
                            </w:pPr>
                          </w:p>
                          <w:p w:rsidR="003A7DA1" w:rsidRDefault="003A7DA1" w:rsidP="003A7DA1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C372FE" id="Frame1" o:spid="_x0000_s1027" type="#_x0000_t202" style="position:absolute;margin-left:0;margin-top:81pt;width:486pt;height:63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" o:allowincell="f" stroked="f">
                <v:textbox inset="7.25pt,3.65pt,7.25pt,3.65pt">
                  <w:txbxContent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461040 Оренбургская область г. Бузулук ул. Пушкина, 8А</w:t>
                      </w: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  <w:r>
                        <w:rPr>
                          <w:rFonts w:ascii="Wingdings" w:eastAsia="Wingdings" w:hAnsi="Wingdings" w:cs="Wingdings"/>
                          <w:sz w:val="16"/>
                        </w:rPr>
                        <w:t></w:t>
                      </w:r>
                      <w:r>
                        <w:rPr>
                          <w:rFonts w:ascii="Bookman Old Style" w:eastAsia="Bookman Old Style" w:hAnsi="Bookman Old Style" w:cs="Bookman Old Style"/>
                          <w:sz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Bookman Old Style"/>
                          <w:sz w:val="16"/>
                        </w:rPr>
                        <w:t>(353-42) 5-23-23</w:t>
                      </w: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z w:val="16"/>
                        </w:rPr>
                      </w:pPr>
                    </w:p>
                    <w:p w:rsidR="003A7DA1" w:rsidRDefault="003A7DA1" w:rsidP="003A7DA1">
                      <w:pPr>
                        <w:jc w:val="center"/>
                        <w:rPr>
                          <w:rFonts w:ascii="Bookman Old Style" w:hAnsi="Bookman Old Style" w:cs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7DA1" w:rsidRPr="003A7DA1" w:rsidRDefault="003A7DA1" w:rsidP="003A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DA1" w:rsidRPr="003A7DA1" w:rsidRDefault="003A7DA1" w:rsidP="003A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DA1" w:rsidRPr="003A7DA1" w:rsidRDefault="003A7DA1" w:rsidP="003A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DA1" w:rsidRPr="003A7DA1" w:rsidRDefault="003A7DA1" w:rsidP="003A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DA1" w:rsidRPr="003A7DA1" w:rsidRDefault="003A7DA1" w:rsidP="003A7DA1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7DA1" w:rsidRPr="003A7DA1" w:rsidRDefault="003A7DA1" w:rsidP="003A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3A7DA1" w:rsidRPr="003A7DA1" w:rsidRDefault="003A7DA1" w:rsidP="003A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7D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     </w:t>
      </w:r>
    </w:p>
    <w:p w:rsidR="003A7DA1" w:rsidRPr="003A7DA1" w:rsidRDefault="003A7DA1" w:rsidP="003A7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A7D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ПРЕЙСКУРАНТ</w:t>
      </w:r>
    </w:p>
    <w:p w:rsid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ans" w:eastAsia="Liberation Sans" w:hAnsi="Liberation Sans" w:cs="Liberation Sans"/>
          <w:b/>
          <w:color w:val="000000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jc w:val="center"/>
        <w:rPr>
          <w:rFonts w:ascii="Liberation Sans" w:eastAsia="Liberation Sans" w:hAnsi="Liberation Sans" w:cs="Liberation Sans"/>
          <w:b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b/>
          <w:color w:val="000000"/>
          <w:sz w:val="23"/>
          <w:szCs w:val="24"/>
          <w:lang w:eastAsia="zh-CN"/>
        </w:rPr>
        <w:t>Лабораторные исследования ИФА</w:t>
      </w:r>
    </w:p>
    <w:p w:rsid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bookmarkStart w:id="0" w:name="_GoBack"/>
      <w:bookmarkEnd w:id="0"/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TOXO IgM – Токсоплазмоз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TOXO IgG - Токсоплазмоз   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CMV IgM - Цитомегаловирус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640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CMV IgG - Цитомегаловиру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470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Chlamydia trachomatis Ig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420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Chlamydia trachomatis IgG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420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Вирус простого герпеса I и II типа IgM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420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Вирус простого герпеса I и II типа IgG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550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Краснуха Rubella IgM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640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Краснуха Rub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ella IgG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Лямблии IgG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       520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АТ к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Helicobacter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pylori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420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Chlamydia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pneumonia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е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Ig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720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Chlamydia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pneumonia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е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IgG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590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Лямблии IgM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590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Кал на лямблии (антигенный тест)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1000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Opistorchisis Ig G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350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Эхинококк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(Hydatiosis) Ig G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610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Taenia solium Ig G (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цистицеркоз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)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1430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Ascaris Ig G (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аскаридоз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)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    570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Гельминты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IgG (opistorchisis,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эхинококк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, toxocara,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trichinella)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2240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Тиреоглобулин - ТГ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550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Тиреотропный гормон - ТТГ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Свободный трийодтиронин – сТ3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Свободный тироксин – сТ4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Антитела к тиреоидной пероксидазе – АТ-ТПО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550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Антитела к тиреоглобулину АТ-ТГ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520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Общий трийодтиронин – Т3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Общий тироксин – Т4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Кальцитонин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940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Chlamydia trachomatis IgМ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420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Trichinella spiralis Ig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М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630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Opistorchiasis Ig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М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550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Макропролактин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1690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Пролактин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Лютеинизирующий гормон – Л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Фолликулостимулирующий гормон – ФСГ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Эстрадиол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Прогестерон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17-ОН прогестерон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610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Антитела к кардиолипину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1000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Антитела к фосфолипидам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1070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Скрининг аутоиммунного поражения печени                                                        3900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(АНФ,АМА,АГМА,LKM,АПКЖ)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Хорионический гонадотр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опин–ХГЧ ( свободный)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640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Эстриол свободный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550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Антиспермальные антитела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1070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Антиовариальные анти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тела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1560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Антимюлл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еров гормон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1400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Свободный тестост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ерон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910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Тестостерон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ДГЭА-SO4 (де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гидроэпиандростерон сульфат)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Кортизол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Альфа-фет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опротеин – АФП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450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Хорионический гона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дотропин – ХГЧ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РЭА (ра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ковоэмбриональный антиген)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680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СА 15-3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   680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СА 125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680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PSA общий (прос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тата-специфический антиген)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600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PSA свободный (простат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а-специфический антиген)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600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СА 72 - 4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1000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СА 19 - 9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             680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СА - 242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950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Индекс ROMA (алгоритм расчёта риска э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пителиального рака яичников)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2070руб.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Ферритин                                          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480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Гепа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тит А – Анти-HAV Ig M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530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Ге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патит А – Анти-HAV Ig G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530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Гепатит B – HВsAg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  390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Гепатит B – Анти-HВc Ig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          640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Гепа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тит B – Анти-HBs суммарные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590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Гепатит С –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Анти-HCV суммарные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420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Гепатит С – HCV Ig M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420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anti-Chlamydophila pneumoniae IgM            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720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anti-Mycopla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sma pneumoniae IgM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    720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lastRenderedPageBreak/>
        <w:t>Mycoplasma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pneumoniae IgG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    470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Витамин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D                   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       1980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Фолиевая ки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слота (витамин В9)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780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Антитела 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к рецепторам ТТГ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1700руб.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Парати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реоидный гормон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                                                                  610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Кровь на сифилис (реакция микропреципитации с кардиолипинов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ым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 xml:space="preserve">             490 руб.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антигеном, антитела IgG и IgM к Treponema pallidum)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sz w:val="23"/>
          <w:szCs w:val="24"/>
          <w:lang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Кровь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на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ВИЧ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                                   460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SARS-COV2 Ig G ( anti-SARS-COV-2,IgG)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   900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SARS-COV2 Ig M ( anti-SARS-COV-2,IgM</w:t>
      </w:r>
      <w:r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)          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 xml:space="preserve">                                                    900 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eastAsia="zh-CN"/>
        </w:rPr>
        <w:t>руб</w:t>
      </w:r>
      <w:r w:rsidRPr="003A7DA1"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  <w:t>.</w:t>
      </w: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</w:p>
    <w:p w:rsidR="003A7DA1" w:rsidRPr="003A7DA1" w:rsidRDefault="003A7DA1" w:rsidP="003A7D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hd w:val="clear" w:color="FFFFFF" w:fill="FFFFFF"/>
        <w:spacing w:after="0" w:line="240" w:lineRule="auto"/>
        <w:rPr>
          <w:rFonts w:ascii="Liberation Sans" w:eastAsia="Liberation Sans" w:hAnsi="Liberation Sans" w:cs="Liberation Sans"/>
          <w:color w:val="000000"/>
          <w:sz w:val="23"/>
          <w:szCs w:val="24"/>
          <w:lang w:val="en-US" w:eastAsia="zh-CN"/>
        </w:rPr>
      </w:pPr>
    </w:p>
    <w:p w:rsidR="00EF552B" w:rsidRPr="003A7DA1" w:rsidRDefault="00EF552B">
      <w:pPr>
        <w:rPr>
          <w:lang w:val="en-US"/>
        </w:rPr>
      </w:pPr>
    </w:p>
    <w:sectPr w:rsidR="00EF552B" w:rsidRPr="003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39"/>
    <w:rsid w:val="003A7DA1"/>
    <w:rsid w:val="003C5339"/>
    <w:rsid w:val="00E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780F2-361E-4A0E-A5E0-BD0D3732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1514</Words>
  <Characters>8636</Characters>
  <Application>Microsoft Office Word</Application>
  <DocSecurity>0</DocSecurity>
  <Lines>71</Lines>
  <Paragraphs>20</Paragraphs>
  <ScaleCrop>false</ScaleCrop>
  <Company/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2023-07-27T09:57:00Z</dcterms:created>
  <dcterms:modified xsi:type="dcterms:W3CDTF">2023-07-27T10:05:00Z</dcterms:modified>
</cp:coreProperties>
</file>